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Zestaw podręczników do Branżowej Szkoły II stopnia</w:t>
      </w:r>
    </w:p>
    <w:tbl>
      <w:tblPr>
        <w:tblStyle w:val="Tabela-Siatka"/>
        <w:tblW w:w="12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3"/>
        <w:gridCol w:w="2350"/>
        <w:gridCol w:w="4890"/>
        <w:gridCol w:w="3402"/>
        <w:gridCol w:w="1417"/>
      </w:tblGrid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Lp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Przedmiot</w:t>
            </w:r>
          </w:p>
        </w:tc>
        <w:tc>
          <w:tcPr>
            <w:tcW w:w="4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Tytuł podręcznika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Wydawnictwo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Rok 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Język polski</w:t>
            </w:r>
          </w:p>
        </w:tc>
        <w:tc>
          <w:tcPr>
            <w:tcW w:w="4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Ponad słowami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Małgorzata Chmiel, Eliza Kostrzewa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Nowa Era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2019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Język angielski</w:t>
            </w:r>
          </w:p>
        </w:tc>
        <w:tc>
          <w:tcPr>
            <w:tcW w:w="4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English File 4th Edition  Pre-Intermediale Student Book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Christina Latham-Koenig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Macmillan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2019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Matematyka </w:t>
            </w:r>
          </w:p>
        </w:tc>
        <w:tc>
          <w:tcPr>
            <w:tcW w:w="4890" w:type="dxa"/>
            <w:tcBorders/>
          </w:tcPr>
          <w:p>
            <w:pPr>
              <w:pStyle w:val="Heading1"/>
              <w:widowControl/>
              <w:spacing w:before="0" w:after="0"/>
              <w:jc w:val="left"/>
              <w:rPr>
                <w:b w:val="false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pl-PL" w:eastAsia="en-US" w:bidi="ar-SA"/>
              </w:rPr>
              <w:t xml:space="preserve">Matematyka </w:t>
            </w:r>
            <w:r>
              <w:rPr>
                <w:b w:val="false"/>
                <w:sz w:val="24"/>
                <w:szCs w:val="24"/>
                <w:lang w:val="pl-PL" w:eastAsia="en-US" w:bidi="ar-SA"/>
              </w:rPr>
              <w:t xml:space="preserve">w szkole branżowej 2 stopnia. Podręcznik dla klas 1. </w:t>
            </w:r>
            <w:r>
              <w:rPr>
                <w:sz w:val="24"/>
                <w:szCs w:val="24"/>
                <w:lang w:val="pl-PL" w:bidi="ar-SA"/>
              </w:rPr>
              <w:t>Alicja Cewe, Alina Magryś-Walczak, Halina Nahorska</w:t>
            </w:r>
            <w:r>
              <w:rPr>
                <w:bCs w:val="false"/>
                <w:sz w:val="24"/>
                <w:szCs w:val="24"/>
                <w:lang w:val="pl-PL" w:bidi="ar-SA"/>
              </w:rPr>
              <w:t>,</w:t>
            </w:r>
            <w:r>
              <w:rPr>
                <w:sz w:val="24"/>
                <w:szCs w:val="24"/>
                <w:lang w:val="pl-PL" w:bidi="ar-SA"/>
              </w:rPr>
              <w:t xml:space="preserve"> Maria Kruk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Podkowa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2022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Informatyka</w:t>
            </w:r>
          </w:p>
        </w:tc>
        <w:tc>
          <w:tcPr>
            <w:tcW w:w="4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Informatyka na czasie 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br/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Podręcznik dla liceum i technikum, zakres podstawowy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br/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Autorzy: Janusz Mazur, Paweł Perekietka, Zbigniew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br/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Talaga, Janusz S. Wierzbicki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Nowa Era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20220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Agrotronika </w:t>
            </w:r>
          </w:p>
        </w:tc>
        <w:tc>
          <w:tcPr>
            <w:tcW w:w="4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Systemy agrotroniczne.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 xml:space="preserve"> Adam Ekielski Karol Wesołowski 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Polska Izba Gospodarcza Maszyn i Urządzeń Rolniczych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2019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Podstawy rolnictwa</w:t>
            </w:r>
          </w:p>
        </w:tc>
        <w:tc>
          <w:tcPr>
            <w:tcW w:w="4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Prowadzenie produkcji roślinnej cz. 1 i 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 xml:space="preserve"> Artyszak Kucińska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WSiP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2017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Zaopiniowano przez Radę Pedagogiczną </w:t>
      </w:r>
      <w:r>
        <w:rPr>
          <w:rFonts w:cs="Times New Roman" w:ascii="Times New Roman" w:hAnsi="Times New Roman"/>
          <w:sz w:val="24"/>
          <w:szCs w:val="24"/>
        </w:rPr>
        <w:t>22.06.2026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483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f2483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24838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markedcontent" w:customStyle="1">
    <w:name w:val="markedcontent"/>
    <w:basedOn w:val="DefaultParagraphFont"/>
    <w:qFormat/>
    <w:rsid w:val="00f24838"/>
    <w:rPr/>
  </w:style>
  <w:style w:type="character" w:styleId="Hyperlink">
    <w:name w:val="Hyperlink"/>
    <w:basedOn w:val="DefaultParagraphFont"/>
    <w:uiPriority w:val="99"/>
    <w:semiHidden/>
    <w:unhideWhenUsed/>
    <w:rsid w:val="00f24838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248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LibreOffice/25.8.6.2$Windows_X86_64 LibreOffice_project/b4b39682cd9868fa725bc664aff94278d315bd04</Application>
  <AppVersion>15.0000</AppVersion>
  <Pages>1</Pages>
  <Words>123</Words>
  <Characters>770</Characters>
  <CharactersWithSpaces>860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2023-10-25T10:16:00Z</dcterms:created>
  <dc:creator>user</dc:creator>
  <dc:description/>
  <dc:language>pl-PL</dc:language>
  <cp:lastModifiedBy/>
  <cp:lastPrinted>2025-05-30T08:23:00Z</cp:lastPrinted>
  <dcterms:modified xsi:type="dcterms:W3CDTF">2026-06-25T09:53:48Z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